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Hodnosti: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Lukáš - Grand Moff (Velko Moff)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Tadeáš - Moff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Filip - Director (Ředitel)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Pavel - Ensign (Podporučík)</w:t>
      </w:r>
    </w:p>
    <w:p w:rsidR="00000000" w:rsidDel="00000000" w:rsidP="00000000" w:rsidRDefault="00000000" w:rsidRPr="00000000" w14:paraId="00000006">
      <w:pPr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Chatka - Katinka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Vysílací kanál : 446.18125 MHz (kanál 15)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Pravomoce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Lukáš: náleží mu postel dle svého výběru, nerozhoduje o otevírání oken, má právo rozkazovat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Tadeáš: podřízený Lukáše čili oznamuje poddaným rozkazy Lukáše (pouze Pavel), nerozkazuje lidem nižšího postavení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Filip: výkonný asistent Lukáše, udržuje své nadřízené v chodu, když je vyzván k předpovídání budoucnosti nesmí odporovat, když usne a je odhalen nesmí lhát že neusnul, oznamuje aktuální čas, hlavní vysílátor (spojení s </w:t>
      </w:r>
      <w:r w:rsidDel="00000000" w:rsidR="00000000" w:rsidRPr="00000000">
        <w:rPr>
          <w:sz w:val="24"/>
          <w:szCs w:val="24"/>
          <w:rtl w:val="0"/>
        </w:rPr>
        <w:t xml:space="preserve">Tocháčkem</w:t>
      </w:r>
      <w:r w:rsidDel="00000000" w:rsidR="00000000" w:rsidRPr="00000000">
        <w:rPr>
          <w:sz w:val="24"/>
          <w:szCs w:val="24"/>
          <w:rtl w:val="0"/>
        </w:rPr>
        <w:t xml:space="preserve"> atd.), ředitel multimédií (rozhoduje co se může natáčet, a co se pouští za hudbu a video)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Pavel: stará se o Katinku, hlavní kartograf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Vlajka: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1200" cy="40132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1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Erb: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Sponzor :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752475</wp:posOffset>
            </wp:positionH>
            <wp:positionV relativeFrom="paragraph">
              <wp:posOffset>311896</wp:posOffset>
            </wp:positionV>
            <wp:extent cx="2805113" cy="280511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2805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327188</wp:posOffset>
            </wp:positionH>
            <wp:positionV relativeFrom="paragraph">
              <wp:posOffset>246892</wp:posOffset>
            </wp:positionV>
            <wp:extent cx="5073307" cy="5629517"/>
            <wp:effectExtent b="0" l="0" r="0" t="0"/>
            <wp:wrapSquare wrapText="bothSides" distB="114300" distT="114300" distL="114300" distR="11430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3307" cy="56295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1047750</wp:posOffset>
            </wp:positionH>
            <wp:positionV relativeFrom="paragraph">
              <wp:posOffset>5962650</wp:posOffset>
            </wp:positionV>
            <wp:extent cx="3271322" cy="3271322"/>
            <wp:effectExtent b="0" l="0" r="0" t="0"/>
            <wp:wrapSquare wrapText="bothSides" distB="114300" distT="11430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1322" cy="32713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Řád pokoje: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color w:val="ff0000"/>
          <w:sz w:val="56"/>
          <w:szCs w:val="56"/>
          <w:u w:val="single"/>
        </w:rPr>
      </w:pPr>
      <w:r w:rsidDel="00000000" w:rsidR="00000000" w:rsidRPr="00000000">
        <w:rPr>
          <w:b w:val="1"/>
          <w:color w:val="ff0000"/>
          <w:sz w:val="56"/>
          <w:szCs w:val="56"/>
          <w:u w:val="single"/>
          <w:rtl w:val="0"/>
        </w:rPr>
        <w:t xml:space="preserve">ŘÁD POKOJE</w:t>
      </w:r>
    </w:p>
    <w:p w:rsidR="00000000" w:rsidDel="00000000" w:rsidP="00000000" w:rsidRDefault="00000000" w:rsidRPr="00000000" w14:paraId="00000027">
      <w:pPr>
        <w:rPr>
          <w:b w:val="1"/>
          <w:sz w:val="46"/>
          <w:szCs w:val="46"/>
        </w:rPr>
      </w:pPr>
      <w:r w:rsidDel="00000000" w:rsidR="00000000" w:rsidRPr="00000000">
        <w:rPr>
          <w:b w:val="1"/>
          <w:color w:val="4a86e8"/>
          <w:sz w:val="46"/>
          <w:szCs w:val="46"/>
          <w:rtl w:val="0"/>
        </w:rPr>
        <w:t xml:space="preserve">ČLENI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40"/>
          <w:szCs w:val="40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              </w:t>
      </w:r>
      <w:r w:rsidDel="00000000" w:rsidR="00000000" w:rsidRPr="00000000">
        <w:rPr>
          <w:sz w:val="40"/>
          <w:szCs w:val="40"/>
          <w:rtl w:val="0"/>
        </w:rPr>
        <w:t xml:space="preserve">Lukáš Hývl</w:t>
      </w:r>
    </w:p>
    <w:p w:rsidR="00000000" w:rsidDel="00000000" w:rsidP="00000000" w:rsidRDefault="00000000" w:rsidRPr="00000000" w14:paraId="0000002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Filip </w:t>
      </w:r>
      <w:r w:rsidDel="00000000" w:rsidR="00000000" w:rsidRPr="00000000">
        <w:rPr>
          <w:sz w:val="40"/>
          <w:szCs w:val="40"/>
          <w:rtl w:val="0"/>
        </w:rPr>
        <w:t xml:space="preserve">Levínský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Tadeáš Losman</w:t>
      </w:r>
    </w:p>
    <w:p w:rsidR="00000000" w:rsidDel="00000000" w:rsidP="00000000" w:rsidRDefault="00000000" w:rsidRPr="00000000" w14:paraId="0000002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Pavel Ipser</w:t>
      </w:r>
    </w:p>
    <w:p w:rsidR="00000000" w:rsidDel="00000000" w:rsidP="00000000" w:rsidRDefault="00000000" w:rsidRPr="00000000" w14:paraId="0000002C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color w:val="4a86e8"/>
          <w:sz w:val="46"/>
          <w:szCs w:val="46"/>
        </w:rPr>
      </w:pPr>
      <w:r w:rsidDel="00000000" w:rsidR="00000000" w:rsidRPr="00000000">
        <w:rPr>
          <w:b w:val="1"/>
          <w:color w:val="4a86e8"/>
          <w:sz w:val="46"/>
          <w:szCs w:val="46"/>
          <w:rtl w:val="0"/>
        </w:rPr>
        <w:t xml:space="preserve">PRAVIDLA : </w:t>
      </w:r>
    </w:p>
    <w:p w:rsidR="00000000" w:rsidDel="00000000" w:rsidP="00000000" w:rsidRDefault="00000000" w:rsidRPr="00000000" w14:paraId="0000002F">
      <w:pPr>
        <w:rPr>
          <w:sz w:val="46"/>
          <w:szCs w:val="46"/>
        </w:rPr>
      </w:pPr>
      <w:r w:rsidDel="00000000" w:rsidR="00000000" w:rsidRPr="00000000">
        <w:rPr>
          <w:sz w:val="46"/>
          <w:szCs w:val="46"/>
        </w:rPr>
        <w:drawing>
          <wp:inline distB="114300" distT="114300" distL="114300" distR="114300">
            <wp:extent cx="5486400" cy="34671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6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0" w:type="default"/>
      <w:pgSz w:h="16834" w:w="11909" w:orient="portrait"/>
      <w:pgMar w:bottom="1440" w:top="992.1259842519685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